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05CD1" w14:textId="77777777" w:rsidR="008F740F" w:rsidRPr="00581DBD" w:rsidRDefault="008F740F" w:rsidP="009B29A8">
      <w:pPr>
        <w:shd w:val="clear" w:color="auto" w:fill="FFFFFF"/>
        <w:spacing w:after="0" w:line="240" w:lineRule="auto"/>
        <w:ind w:left="-1276"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581D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ПОРЯДОК ОБЖАЛОВАНИЯ РЕШЕНИЙ, ДЕЙСТВИЙ (БЕЗДЕЙСТВИЯ) ОРГАНОВ ГОСУДАРСТВЕННОЙ ВЛАСТИ, ОРГАНОВ МЕСТНОГО САМОУПРАВЛЕНИЯ</w:t>
      </w:r>
    </w:p>
    <w:p w14:paraId="25057526" w14:textId="77777777" w:rsidR="008F740F" w:rsidRPr="00581DBD" w:rsidRDefault="008F740F" w:rsidP="008F740F">
      <w:pPr>
        <w:shd w:val="clear" w:color="auto" w:fill="FFFFFF"/>
        <w:spacing w:after="0" w:line="240" w:lineRule="auto"/>
        <w:ind w:left="-1276" w:right="-284"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D6C079F" w14:textId="77777777" w:rsidR="008F740F" w:rsidRPr="002236A0" w:rsidRDefault="008F740F" w:rsidP="008F740F">
      <w:pPr>
        <w:shd w:val="clear" w:color="auto" w:fill="FFFFFF"/>
        <w:spacing w:after="0" w:line="240" w:lineRule="auto"/>
        <w:ind w:left="-1276" w:right="-284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1D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Конституция Российской Федерации в статье 33 закрепила право граждан на обращение в государственные органы и органы местного </w:t>
      </w:r>
      <w:r w:rsidRPr="002236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самоуправления. Право на обращение является важным конституционно-правовым средством защиты прав и свобод граждан и одной из организационно-правовых гарантий </w:t>
      </w:r>
      <w:r w:rsidR="00D023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236A0">
        <w:rPr>
          <w:rFonts w:ascii="Times New Roman" w:eastAsia="Times New Roman" w:hAnsi="Times New Roman" w:cs="Times New Roman"/>
          <w:sz w:val="30"/>
          <w:szCs w:val="30"/>
          <w:lang w:eastAsia="ru-RU"/>
        </w:rPr>
        <w:t>их охраны.</w:t>
      </w:r>
    </w:p>
    <w:p w14:paraId="146D5048" w14:textId="77777777" w:rsidR="008F740F" w:rsidRPr="009B29A8" w:rsidRDefault="008F740F" w:rsidP="009B29A8">
      <w:pPr>
        <w:shd w:val="clear" w:color="auto" w:fill="FFFFFF"/>
        <w:spacing w:after="0" w:line="240" w:lineRule="auto"/>
        <w:ind w:left="-1276" w:right="-284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29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Порядок рассмотрения </w:t>
      </w:r>
      <w:r w:rsidR="009B29A8" w:rsidRPr="009B29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жалобы </w:t>
      </w:r>
      <w:r w:rsidR="009B29A8" w:rsidRPr="009B29A8">
        <w:rPr>
          <w:rFonts w:ascii="Times New Roman" w:hAnsi="Times New Roman" w:cs="Times New Roman"/>
          <w:sz w:val="30"/>
          <w:szCs w:val="30"/>
        </w:rPr>
        <w:t>на принятое по обращению решение</w:t>
      </w:r>
      <w:r w:rsidR="009B29A8">
        <w:rPr>
          <w:rFonts w:ascii="Times New Roman" w:hAnsi="Times New Roman" w:cs="Times New Roman"/>
          <w:sz w:val="30"/>
          <w:szCs w:val="30"/>
        </w:rPr>
        <w:br/>
      </w:r>
      <w:r w:rsidR="009B29A8" w:rsidRPr="009B29A8">
        <w:rPr>
          <w:rFonts w:ascii="Times New Roman" w:hAnsi="Times New Roman" w:cs="Times New Roman"/>
          <w:sz w:val="30"/>
          <w:szCs w:val="30"/>
        </w:rPr>
        <w:t xml:space="preserve">или на действие (бездействие) </w:t>
      </w:r>
      <w:r w:rsidR="009B29A8" w:rsidRPr="009B29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органов государственной власти, органов местного самоуправления </w:t>
      </w:r>
      <w:r w:rsidR="009B29A8" w:rsidRPr="009B29A8">
        <w:rPr>
          <w:rFonts w:ascii="Times New Roman" w:hAnsi="Times New Roman" w:cs="Times New Roman"/>
          <w:sz w:val="30"/>
          <w:szCs w:val="30"/>
        </w:rPr>
        <w:t xml:space="preserve">в связи с рассмотрением обращения </w:t>
      </w:r>
      <w:r w:rsidRPr="009B29A8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регулируется Федеральным законом от 02.05.2006 № 59-ФЗ «О порядке рассмотрения обращений граждан Российской Федерации».</w:t>
      </w:r>
      <w:r w:rsidR="009B29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40AD94C0" w14:textId="77777777" w:rsidR="008F740F" w:rsidRPr="002236A0" w:rsidRDefault="008F740F" w:rsidP="008F740F">
      <w:pPr>
        <w:shd w:val="clear" w:color="auto" w:fill="FFFFFF"/>
        <w:spacing w:after="0" w:line="240" w:lineRule="auto"/>
        <w:ind w:left="-1276" w:right="-284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36A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Правом обращения в органы государственной власти, органы местного самоуправления обладают граждане Российской Федерации, иностранные граждане, лица без гражданства и объединения граждан.</w:t>
      </w:r>
      <w:r w:rsidR="009B29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5E30653C" w14:textId="77777777" w:rsidR="008F740F" w:rsidRPr="002236A0" w:rsidRDefault="008F740F" w:rsidP="008F740F">
      <w:pPr>
        <w:shd w:val="clear" w:color="auto" w:fill="FFFFFF"/>
        <w:spacing w:after="0" w:line="240" w:lineRule="auto"/>
        <w:ind w:left="-1276" w:right="-284" w:firstLine="851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236A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Жалоба </w:t>
      </w:r>
      <w:r w:rsidR="009B29A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–</w:t>
      </w:r>
      <w:r w:rsidRPr="002236A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просьба гражданина о восстановлении или защите</w:t>
      </w:r>
      <w:r w:rsidR="009B29A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2236A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его нарушенных прав, свобод, охраняемых законом интересов или прав, свобод, охраняемых законом интересов других лиц.</w:t>
      </w:r>
    </w:p>
    <w:p w14:paraId="01A8A6B0" w14:textId="77777777" w:rsidR="008F740F" w:rsidRPr="002236A0" w:rsidRDefault="008F740F" w:rsidP="008F740F">
      <w:pPr>
        <w:shd w:val="clear" w:color="auto" w:fill="FFFFFF"/>
        <w:spacing w:after="0" w:line="240" w:lineRule="auto"/>
        <w:ind w:left="-1276" w:right="-284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36A0">
        <w:rPr>
          <w:rFonts w:ascii="Times New Roman" w:eastAsia="Times New Roman" w:hAnsi="Times New Roman" w:cs="Times New Roman"/>
          <w:sz w:val="30"/>
          <w:szCs w:val="30"/>
          <w:lang w:eastAsia="ru-RU"/>
        </w:rPr>
        <w:t>С жалобой может обратиться гражданин, который считает, что его права нарушены, либо на него незаконно возложена обязанность.</w:t>
      </w:r>
    </w:p>
    <w:p w14:paraId="3E0F5307" w14:textId="77777777" w:rsidR="008F740F" w:rsidRPr="009B29A8" w:rsidRDefault="008F740F" w:rsidP="008F740F">
      <w:pPr>
        <w:shd w:val="clear" w:color="auto" w:fill="FFFFFF"/>
        <w:spacing w:after="0" w:line="240" w:lineRule="auto"/>
        <w:ind w:left="-1276" w:right="-284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29A8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Гражданин в своей жалобе в обязательном порядке указывает либо наименование государственного органа, органа местного самоуправления</w:t>
      </w:r>
      <w:r w:rsidR="00D023D8" w:rsidRPr="009B29A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9B29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29A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</w:t>
      </w:r>
      <w:r w:rsidR="009B29A8" w:rsidRPr="009B29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9B29A8" w:rsidRPr="009B29A8">
        <w:rPr>
          <w:rFonts w:ascii="Times New Roman" w:hAnsi="Times New Roman" w:cs="Times New Roman"/>
          <w:sz w:val="30"/>
          <w:szCs w:val="30"/>
        </w:rPr>
        <w:t xml:space="preserve">последнее </w:t>
      </w:r>
      <w:r w:rsidR="009B29A8">
        <w:rPr>
          <w:rFonts w:ascii="Times New Roman" w:hAnsi="Times New Roman" w:cs="Times New Roman"/>
          <w:sz w:val="30"/>
          <w:szCs w:val="30"/>
        </w:rPr>
        <w:t>–</w:t>
      </w:r>
      <w:r w:rsidR="009B29A8" w:rsidRPr="009B29A8">
        <w:rPr>
          <w:rFonts w:ascii="Times New Roman" w:hAnsi="Times New Roman" w:cs="Times New Roman"/>
          <w:sz w:val="30"/>
          <w:szCs w:val="30"/>
        </w:rPr>
        <w:t xml:space="preserve"> при наличии)</w:t>
      </w:r>
      <w:r w:rsidRPr="009B29A8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почтовый адрес, по которому должны быть направлены ответ, уведомление</w:t>
      </w:r>
      <w:r w:rsidR="009B29A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29A8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переадресации обращения, излагает суть жалобы, ставит личную подпись</w:t>
      </w:r>
      <w:r w:rsidR="009B29A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29A8">
        <w:rPr>
          <w:rFonts w:ascii="Times New Roman" w:eastAsia="Times New Roman" w:hAnsi="Times New Roman" w:cs="Times New Roman"/>
          <w:sz w:val="30"/>
          <w:szCs w:val="30"/>
          <w:lang w:eastAsia="ru-RU"/>
        </w:rPr>
        <w:t>и дату.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14:paraId="6CF10A02" w14:textId="77777777" w:rsidR="008F740F" w:rsidRPr="002236A0" w:rsidRDefault="008F740F" w:rsidP="008F740F">
      <w:pPr>
        <w:shd w:val="clear" w:color="auto" w:fill="FFFFFF"/>
        <w:spacing w:after="0" w:line="240" w:lineRule="auto"/>
        <w:ind w:left="-1276" w:right="-284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36A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Жалоба подлежит обязательной регистрации в течение трех дней                       с момента поступления </w:t>
      </w:r>
      <w:r w:rsidRPr="002236A0">
        <w:rPr>
          <w:rFonts w:ascii="Times New Roman" w:eastAsia="Times New Roman" w:hAnsi="Times New Roman" w:cs="Times New Roman"/>
          <w:sz w:val="30"/>
          <w:szCs w:val="30"/>
          <w:lang w:eastAsia="ru-RU"/>
        </w:rPr>
        <w:t>в государственный орган, орган местного самоуправления. Рассмотрение жалоб осуществляется на бесплатной основе. Жалоба, содержащая вопросы, решение которых не входит в компетенцию данного государственного органа, органа местного самоуправления</w:t>
      </w:r>
      <w:r w:rsidR="009B29A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2236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14:paraId="7619EB8E" w14:textId="77777777" w:rsidR="008F740F" w:rsidRPr="002236A0" w:rsidRDefault="008F740F" w:rsidP="008F740F">
      <w:pPr>
        <w:shd w:val="clear" w:color="auto" w:fill="FFFFFF"/>
        <w:spacing w:after="0" w:line="240" w:lineRule="auto"/>
        <w:ind w:left="-1276" w:right="-284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36A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Жалоба рассматривается в течение 30 дней со дня регистрации.</w:t>
      </w:r>
      <w:r w:rsidRPr="002236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В исключительных случаях срок рассмотрения жалобы может быть продлен                         не более чем на 30 дней.</w:t>
      </w:r>
    </w:p>
    <w:p w14:paraId="5B6E981A" w14:textId="77777777" w:rsidR="008F740F" w:rsidRPr="002236A0" w:rsidRDefault="008F740F" w:rsidP="008F740F">
      <w:pPr>
        <w:shd w:val="clear" w:color="auto" w:fill="FFFFFF"/>
        <w:spacing w:after="0" w:line="240" w:lineRule="auto"/>
        <w:ind w:left="-1276" w:right="-284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36A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Гражданин может также обратиться в государственный орган, орган местного самоуправления в устном порядке. При личном приеме гражданин предъявляет документ, удостоверяющий его личность. Содержание устного обращения заносится в карточку личного приема </w:t>
      </w:r>
      <w:r w:rsidR="009B29A8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гражданина. В случае</w:t>
      </w:r>
      <w:r w:rsidRPr="002236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приема. В остальных случаях дается письменный ответ </w:t>
      </w:r>
      <w:r w:rsidR="00D023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236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существу поставленных в обращении вопросов.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 </w:t>
      </w:r>
    </w:p>
    <w:p w14:paraId="3CCDFE7A" w14:textId="77777777" w:rsidR="008F740F" w:rsidRPr="002236A0" w:rsidRDefault="008F740F" w:rsidP="008F740F">
      <w:pPr>
        <w:shd w:val="clear" w:color="auto" w:fill="FFFFFF"/>
        <w:spacing w:after="0" w:line="240" w:lineRule="auto"/>
        <w:ind w:left="-1276" w:right="-284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36A0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обжалования решений,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государственных                                             и муниципальных служащих также определен в главе 22 Кодекса административного судопроизводства Российской Федерации.</w:t>
      </w:r>
      <w:r w:rsidR="00F655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45A870C7" w14:textId="77777777" w:rsidR="008F740F" w:rsidRDefault="008F740F" w:rsidP="008F740F">
      <w:pPr>
        <w:shd w:val="clear" w:color="auto" w:fill="FFFFFF"/>
        <w:spacing w:after="0" w:line="240" w:lineRule="auto"/>
        <w:ind w:left="-1276" w:right="-284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36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Гражданин, организация, иные лица могут обратиться в суд </w:t>
      </w:r>
      <w:r w:rsidR="00D023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236A0">
        <w:rPr>
          <w:rFonts w:ascii="Times New Roman" w:eastAsia="Times New Roman" w:hAnsi="Times New Roman" w:cs="Times New Roman"/>
          <w:sz w:val="30"/>
          <w:szCs w:val="30"/>
          <w:lang w:eastAsia="ru-RU"/>
        </w:rPr>
        <w:t>с требованиями об оспаривании решений, действий (бездействия) органа государственной власти, органа местного</w:t>
      </w:r>
      <w:r w:rsidRPr="00581D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самоуправления, иного органа, организации, наделенных отдельными государственными или иными публичными полномочиями, должностного лица, государственного </w:t>
      </w:r>
      <w:r w:rsidR="00D023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81D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муниципального служащего, если полагают, что нарушены или оспорены </w:t>
      </w:r>
      <w:r w:rsidR="00D023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81D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их права, свободы и законные интересы, созданы препятствия к осуществлению их прав, свобод и реализации законных интересов или на них незаконно возложены какие-либо обязанности. </w:t>
      </w:r>
      <w:r w:rsidRPr="00581D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Гражданин, организация, иные лица могут обратиться непосредственно в суд или оспорить решения, действия (бездействие) органа, организации, лица, наделенных государственными или иными публичными полномочиями, в вышестоящие в порядке подчиненности орган, организацию, у вышестоящего в порядке подчиненности лица либо использовать иные внесудебные процедуры урегулирования споров.</w:t>
      </w:r>
      <w:r w:rsidRPr="006228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69FB4FB1" w14:textId="77777777" w:rsidR="004D7676" w:rsidRPr="009B29A8" w:rsidRDefault="008F740F" w:rsidP="009B29A8">
      <w:pPr>
        <w:shd w:val="clear" w:color="auto" w:fill="FFFFFF"/>
        <w:spacing w:after="0" w:line="240" w:lineRule="auto"/>
        <w:ind w:left="-1276" w:right="-284" w:firstLine="851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236A0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 В то же время, если гражданин указал в обращении заведомо ложные сведения, расходы, понесенные в связи с рассмотрением обращения государственным органом или должностным лицом, могут быть взысканы с данного гражданина также по решению суда.</w:t>
      </w:r>
      <w:r w:rsidR="008335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sectPr w:rsidR="004D7676" w:rsidRPr="009B29A8" w:rsidSect="008F740F">
      <w:headerReference w:type="default" r:id="rId6"/>
      <w:pgSz w:w="11906" w:h="16838"/>
      <w:pgMar w:top="1134" w:right="850" w:bottom="709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B41C4" w14:textId="77777777" w:rsidR="004A21FD" w:rsidRDefault="004A21FD" w:rsidP="00581DBD">
      <w:pPr>
        <w:spacing w:after="0" w:line="240" w:lineRule="auto"/>
      </w:pPr>
      <w:r>
        <w:separator/>
      </w:r>
    </w:p>
  </w:endnote>
  <w:endnote w:type="continuationSeparator" w:id="0">
    <w:p w14:paraId="4A7E4639" w14:textId="77777777" w:rsidR="004A21FD" w:rsidRDefault="004A21FD" w:rsidP="0058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CC5CB" w14:textId="77777777" w:rsidR="004A21FD" w:rsidRDefault="004A21FD" w:rsidP="00581DBD">
      <w:pPr>
        <w:spacing w:after="0" w:line="240" w:lineRule="auto"/>
      </w:pPr>
      <w:r>
        <w:separator/>
      </w:r>
    </w:p>
  </w:footnote>
  <w:footnote w:type="continuationSeparator" w:id="0">
    <w:p w14:paraId="63859B3C" w14:textId="77777777" w:rsidR="004A21FD" w:rsidRDefault="004A21FD" w:rsidP="00581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5916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CFDEA70" w14:textId="77777777" w:rsidR="00581DBD" w:rsidRPr="009B29A8" w:rsidRDefault="00581DBD" w:rsidP="009B29A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29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29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29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609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B29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41783A3" w14:textId="77777777" w:rsidR="00581DBD" w:rsidRPr="009B29A8" w:rsidRDefault="00581DBD" w:rsidP="009B29A8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9F"/>
    <w:rsid w:val="0004259F"/>
    <w:rsid w:val="0043609E"/>
    <w:rsid w:val="004A21FD"/>
    <w:rsid w:val="004D7676"/>
    <w:rsid w:val="004E51E4"/>
    <w:rsid w:val="00581DBD"/>
    <w:rsid w:val="00833530"/>
    <w:rsid w:val="00850B25"/>
    <w:rsid w:val="008F740F"/>
    <w:rsid w:val="009B29A8"/>
    <w:rsid w:val="00AC3EEB"/>
    <w:rsid w:val="00BC52E1"/>
    <w:rsid w:val="00C37C05"/>
    <w:rsid w:val="00C503F7"/>
    <w:rsid w:val="00D023D8"/>
    <w:rsid w:val="00EB5D23"/>
    <w:rsid w:val="00F65540"/>
    <w:rsid w:val="00FC0B0F"/>
    <w:rsid w:val="00FE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9EED"/>
  <w15:docId w15:val="{C032D877-1530-4CDD-8090-622FE8AB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51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81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DBD"/>
  </w:style>
  <w:style w:type="paragraph" w:styleId="a7">
    <w:name w:val="footer"/>
    <w:basedOn w:val="a"/>
    <w:link w:val="a8"/>
    <w:uiPriority w:val="99"/>
    <w:unhideWhenUsed/>
    <w:rsid w:val="00581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1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7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Икенов Азамат Аскарбекович</dc:creator>
  <cp:keywords/>
  <dc:description/>
  <cp:lastModifiedBy>Учетная запись Майкрософт</cp:lastModifiedBy>
  <cp:revision>2</cp:revision>
  <dcterms:created xsi:type="dcterms:W3CDTF">2024-11-05T09:43:00Z</dcterms:created>
  <dcterms:modified xsi:type="dcterms:W3CDTF">2024-11-05T09:43:00Z</dcterms:modified>
</cp:coreProperties>
</file>